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852ADC">
        <w:rPr>
          <w:rFonts w:ascii="Times New Roman" w:hAnsi="Times New Roman" w:cs="Times New Roman"/>
          <w:b/>
          <w:sz w:val="28"/>
          <w:szCs w:val="28"/>
        </w:rPr>
        <w:t xml:space="preserve">ИЗО </w:t>
      </w:r>
      <w:bookmarkStart w:id="0" w:name="_GoBack"/>
      <w:bookmarkEnd w:id="0"/>
      <w:r w:rsidR="000E12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(Плеханова М.А.,Чуканова Г.Б, Серебренникова Т.М)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13"/>
        <w:gridCol w:w="2181"/>
        <w:gridCol w:w="3212"/>
        <w:gridCol w:w="3876"/>
        <w:gridCol w:w="5094"/>
      </w:tblGrid>
      <w:tr w:rsidR="004C0034" w:rsidTr="00CC1222">
        <w:trPr>
          <w:trHeight w:val="1403"/>
        </w:trPr>
        <w:tc>
          <w:tcPr>
            <w:tcW w:w="913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181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21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387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5094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4C0034" w:rsidTr="00CC1222">
        <w:trPr>
          <w:trHeight w:val="720"/>
        </w:trPr>
        <w:tc>
          <w:tcPr>
            <w:tcW w:w="913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8A66FF" w:rsidRDefault="00AA1853" w:rsidP="00AA1853">
            <w:pPr>
              <w:jc w:val="center"/>
            </w:pPr>
            <w:r w:rsidRPr="00AA1853">
              <w:t>Цвет как средство выра</w:t>
            </w:r>
            <w:r>
              <w:t>жения: теплые и холодные цвета, тихи е и глухие цвета.</w:t>
            </w:r>
          </w:p>
        </w:tc>
        <w:tc>
          <w:tcPr>
            <w:tcW w:w="3212" w:type="dxa"/>
          </w:tcPr>
          <w:p w:rsidR="000A6AF5" w:rsidRDefault="00F82217" w:rsidP="008A66FF">
            <w:pPr>
              <w:jc w:val="center"/>
            </w:pPr>
            <w:r>
              <w:t>Просмотр презентации</w:t>
            </w:r>
            <w:r w:rsidR="005A2D72">
              <w:t xml:space="preserve"> на Учи.ру во время виртуального урока</w:t>
            </w:r>
          </w:p>
          <w:p w:rsidR="00516435" w:rsidRDefault="00516435" w:rsidP="008A66FF">
            <w:pPr>
              <w:jc w:val="center"/>
            </w:pPr>
          </w:p>
          <w:p w:rsidR="008A66FF" w:rsidRDefault="005A2D72" w:rsidP="008A66FF">
            <w:pPr>
              <w:jc w:val="center"/>
            </w:pPr>
            <w:r>
              <w:t>Рисование по выбору</w:t>
            </w:r>
          </w:p>
          <w:p w:rsidR="005A2D72" w:rsidRDefault="005A2D72" w:rsidP="008A66FF">
            <w:pPr>
              <w:jc w:val="center"/>
            </w:pPr>
            <w:r>
              <w:t>«</w:t>
            </w:r>
            <w:r w:rsidRPr="005A2D72">
              <w:t>Угасающий костер на фоне ночного неба, перо Жар-птицы или весеннюю лужай</w:t>
            </w:r>
            <w:r>
              <w:t>ку, используя контрастные цвета»</w:t>
            </w:r>
          </w:p>
        </w:tc>
        <w:tc>
          <w:tcPr>
            <w:tcW w:w="3876" w:type="dxa"/>
          </w:tcPr>
          <w:p w:rsidR="008A66FF" w:rsidRDefault="00884F96" w:rsidP="00C15E95">
            <w:pPr>
              <w:jc w:val="center"/>
            </w:pPr>
            <w:r>
              <w:t>Практическая р</w:t>
            </w:r>
            <w:r w:rsidR="000A6AF5">
              <w:t xml:space="preserve">абота с опорой на </w:t>
            </w:r>
            <w:r w:rsidR="00C15E95">
              <w:t>презентацию.</w:t>
            </w:r>
          </w:p>
        </w:tc>
        <w:tc>
          <w:tcPr>
            <w:tcW w:w="5094" w:type="dxa"/>
          </w:tcPr>
          <w:p w:rsidR="00454CC3" w:rsidRDefault="00454CC3" w:rsidP="00454CC3">
            <w:pPr>
              <w:jc w:val="center"/>
            </w:pPr>
            <w:r>
              <w:t>Фото на эл.почту учителя</w:t>
            </w:r>
          </w:p>
          <w:p w:rsidR="008A66FF" w:rsidRDefault="008A66FF" w:rsidP="008A66FF">
            <w:pPr>
              <w:jc w:val="center"/>
            </w:pPr>
          </w:p>
        </w:tc>
      </w:tr>
      <w:tr w:rsidR="004C0034" w:rsidTr="00CC1222">
        <w:trPr>
          <w:trHeight w:val="720"/>
        </w:trPr>
        <w:tc>
          <w:tcPr>
            <w:tcW w:w="913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2181" w:type="dxa"/>
          </w:tcPr>
          <w:p w:rsidR="009F125A" w:rsidRDefault="00AA1853" w:rsidP="008A66FF">
            <w:pPr>
              <w:jc w:val="center"/>
            </w:pPr>
            <w:r w:rsidRPr="00AA1853">
              <w:t>Линия как средство выражения</w:t>
            </w:r>
          </w:p>
        </w:tc>
        <w:tc>
          <w:tcPr>
            <w:tcW w:w="3212" w:type="dxa"/>
          </w:tcPr>
          <w:p w:rsidR="007E0055" w:rsidRDefault="007E0055" w:rsidP="007E0055">
            <w:pPr>
              <w:jc w:val="center"/>
            </w:pPr>
            <w:r w:rsidRPr="007E0055">
              <w:t>Просмотр презентации</w:t>
            </w:r>
          </w:p>
          <w:p w:rsidR="00B86980" w:rsidRDefault="00852ADC" w:rsidP="007E0055">
            <w:pPr>
              <w:jc w:val="center"/>
            </w:pPr>
            <w:hyperlink r:id="rId5" w:history="1">
              <w:r w:rsidR="007E0055" w:rsidRPr="003B0DDE">
                <w:rPr>
                  <w:rStyle w:val="a4"/>
                </w:rPr>
                <w:t>https://infourok.ru/prezentaciya-liniya-kak-sredstvo-virazheniyaritm-liniy-izokl-3130410.html</w:t>
              </w:r>
            </w:hyperlink>
          </w:p>
          <w:p w:rsidR="007E0055" w:rsidRDefault="00D93542" w:rsidP="007E0055">
            <w:pPr>
              <w:jc w:val="center"/>
            </w:pPr>
            <w:r>
              <w:t xml:space="preserve">Выполнение творческой работы» </w:t>
            </w:r>
            <w:r w:rsidRPr="00D93542">
              <w:t>Изображение весенних ручьев на фоне земли</w:t>
            </w:r>
            <w:r>
              <w:t>»</w:t>
            </w:r>
          </w:p>
        </w:tc>
        <w:tc>
          <w:tcPr>
            <w:tcW w:w="3876" w:type="dxa"/>
          </w:tcPr>
          <w:p w:rsidR="00C969BE" w:rsidRDefault="004C0034" w:rsidP="0055032B">
            <w:pPr>
              <w:jc w:val="center"/>
            </w:pPr>
            <w:r>
              <w:t xml:space="preserve">Просмотр презентации и выполнение </w:t>
            </w:r>
            <w:r w:rsidR="0055032B">
              <w:t xml:space="preserve">творческой работы </w:t>
            </w:r>
          </w:p>
          <w:p w:rsidR="0055032B" w:rsidRDefault="0055032B" w:rsidP="0055032B">
            <w:pPr>
              <w:jc w:val="center"/>
            </w:pPr>
            <w:r w:rsidRPr="0055032B">
              <w:t>Изображение весенних ручьев на фоне земли</w:t>
            </w:r>
          </w:p>
        </w:tc>
        <w:tc>
          <w:tcPr>
            <w:tcW w:w="5094" w:type="dxa"/>
          </w:tcPr>
          <w:p w:rsidR="00C969BE" w:rsidRDefault="0035042E" w:rsidP="008A66FF">
            <w:pPr>
              <w:jc w:val="center"/>
            </w:pPr>
            <w:r w:rsidRPr="0035042E">
              <w:t>Фото творческой работы на эл.почту учителя</w:t>
            </w:r>
          </w:p>
        </w:tc>
      </w:tr>
      <w:tr w:rsidR="004C0034" w:rsidTr="00CC1222">
        <w:trPr>
          <w:trHeight w:val="680"/>
        </w:trPr>
        <w:tc>
          <w:tcPr>
            <w:tcW w:w="913" w:type="dxa"/>
          </w:tcPr>
          <w:p w:rsidR="00C969BE" w:rsidRDefault="00BD4685" w:rsidP="008A66FF">
            <w:pPr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C969BE" w:rsidRDefault="00EE5DED" w:rsidP="00D76A9F">
            <w:pPr>
              <w:jc w:val="center"/>
            </w:pPr>
            <w:r w:rsidRPr="00EE5DED">
              <w:t xml:space="preserve">Пропорции выражают характер. Лепка из пластилина. Образы </w:t>
            </w:r>
            <w:r w:rsidR="00D76A9F">
              <w:t xml:space="preserve">птиц </w:t>
            </w:r>
            <w:r w:rsidRPr="00EE5DED">
              <w:t>с разными характерами пропорций.</w:t>
            </w:r>
          </w:p>
        </w:tc>
        <w:tc>
          <w:tcPr>
            <w:tcW w:w="3212" w:type="dxa"/>
          </w:tcPr>
          <w:p w:rsidR="00E25E43" w:rsidRDefault="00E25E43" w:rsidP="00D76A9F">
            <w:pPr>
              <w:jc w:val="center"/>
            </w:pPr>
          </w:p>
          <w:p w:rsidR="00E25E43" w:rsidRDefault="00E25E43" w:rsidP="00E25E43">
            <w:pPr>
              <w:jc w:val="center"/>
            </w:pPr>
            <w:r w:rsidRPr="00E25E43">
              <w:t>Просмотр презентации</w:t>
            </w:r>
          </w:p>
          <w:p w:rsidR="00B86980" w:rsidRDefault="00852ADC" w:rsidP="00E25E43">
            <w:pPr>
              <w:jc w:val="center"/>
            </w:pPr>
            <w:hyperlink r:id="rId6" w:history="1">
              <w:r w:rsidR="00AA0809" w:rsidRPr="003B0DDE">
                <w:rPr>
                  <w:rStyle w:val="a4"/>
                </w:rPr>
                <w:t>https://infourok.ru/prezentaciya-k-uroku-izo-vo-klasse-nashi-druzya-ptici-1540665.html</w:t>
              </w:r>
            </w:hyperlink>
          </w:p>
          <w:p w:rsidR="00AA0809" w:rsidRDefault="00AA0809" w:rsidP="00E25E43">
            <w:pPr>
              <w:jc w:val="center"/>
            </w:pPr>
          </w:p>
        </w:tc>
        <w:tc>
          <w:tcPr>
            <w:tcW w:w="3876" w:type="dxa"/>
          </w:tcPr>
          <w:p w:rsidR="00C969BE" w:rsidRDefault="00EA649B" w:rsidP="00D93542">
            <w:pPr>
              <w:jc w:val="center"/>
            </w:pPr>
            <w:r>
              <w:t>Просмотр презентации, выпо</w:t>
            </w:r>
            <w:r w:rsidR="005A088F">
              <w:t xml:space="preserve">лнение </w:t>
            </w:r>
            <w:r w:rsidR="003F4222">
              <w:t xml:space="preserve">творческого </w:t>
            </w:r>
            <w:r w:rsidR="00D93542">
              <w:t>задания</w:t>
            </w:r>
            <w:r w:rsidR="003F4222">
              <w:t>.</w:t>
            </w:r>
          </w:p>
        </w:tc>
        <w:tc>
          <w:tcPr>
            <w:tcW w:w="5094" w:type="dxa"/>
          </w:tcPr>
          <w:p w:rsidR="00C969BE" w:rsidRDefault="005A088F" w:rsidP="008A66FF">
            <w:pPr>
              <w:jc w:val="center"/>
            </w:pPr>
            <w:r>
              <w:t>Фото творческой работы на эл.почту учителя</w:t>
            </w:r>
          </w:p>
        </w:tc>
      </w:tr>
      <w:tr w:rsidR="004C0034" w:rsidTr="00CC1222">
        <w:trPr>
          <w:trHeight w:val="720"/>
        </w:trPr>
        <w:tc>
          <w:tcPr>
            <w:tcW w:w="913" w:type="dxa"/>
          </w:tcPr>
          <w:p w:rsidR="00C969BE" w:rsidRDefault="00BD4685" w:rsidP="008A66FF">
            <w:pPr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C969BE" w:rsidRDefault="002F6890" w:rsidP="007271E8">
            <w:pPr>
              <w:jc w:val="center"/>
            </w:pPr>
            <w:r w:rsidRPr="002F6890">
              <w:t xml:space="preserve">Обобщающий урок года. Монотипия. </w:t>
            </w:r>
            <w:r w:rsidR="007271E8">
              <w:t>Бабочки.</w:t>
            </w:r>
          </w:p>
        </w:tc>
        <w:tc>
          <w:tcPr>
            <w:tcW w:w="3212" w:type="dxa"/>
          </w:tcPr>
          <w:p w:rsidR="00D93542" w:rsidRDefault="00D93542" w:rsidP="009F313D">
            <w:pPr>
              <w:jc w:val="center"/>
            </w:pPr>
            <w:r w:rsidRPr="00D93542">
              <w:t>Просмотр презентации</w:t>
            </w:r>
          </w:p>
          <w:p w:rsidR="00E71941" w:rsidRDefault="00852ADC" w:rsidP="009F313D">
            <w:pPr>
              <w:jc w:val="center"/>
            </w:pPr>
            <w:hyperlink r:id="rId7" w:history="1">
              <w:r w:rsidR="00D93542" w:rsidRPr="003B0DDE">
                <w:rPr>
                  <w:rStyle w:val="a4"/>
                </w:rPr>
                <w:t>https://uchitelya.com/izo/42471-prezentaciya-monotopiya-2-</w:t>
              </w:r>
              <w:r w:rsidR="00D93542" w:rsidRPr="003B0DDE">
                <w:rPr>
                  <w:rStyle w:val="a4"/>
                </w:rPr>
                <w:lastRenderedPageBreak/>
                <w:t>klass.html</w:t>
              </w:r>
            </w:hyperlink>
          </w:p>
          <w:p w:rsidR="00D93542" w:rsidRDefault="00D93542" w:rsidP="009F313D">
            <w:pPr>
              <w:jc w:val="center"/>
            </w:pPr>
          </w:p>
        </w:tc>
        <w:tc>
          <w:tcPr>
            <w:tcW w:w="3876" w:type="dxa"/>
          </w:tcPr>
          <w:p w:rsidR="00C969BE" w:rsidRDefault="000C0A28" w:rsidP="00D93542">
            <w:pPr>
              <w:jc w:val="center"/>
            </w:pPr>
            <w:r>
              <w:lastRenderedPageBreak/>
              <w:t xml:space="preserve">Просмотр презентации, выполнение </w:t>
            </w:r>
          </w:p>
          <w:p w:rsidR="00D93542" w:rsidRDefault="00D93542" w:rsidP="00D93542">
            <w:pPr>
              <w:jc w:val="center"/>
            </w:pPr>
            <w:r w:rsidRPr="00D93542">
              <w:t>творческого задания.</w:t>
            </w:r>
          </w:p>
        </w:tc>
        <w:tc>
          <w:tcPr>
            <w:tcW w:w="5094" w:type="dxa"/>
          </w:tcPr>
          <w:p w:rsidR="00C969BE" w:rsidRDefault="000C0A28" w:rsidP="008A66FF">
            <w:pPr>
              <w:jc w:val="center"/>
            </w:pPr>
            <w:r w:rsidRPr="000C0A28">
              <w:t>Фото творческой работы на эл.почту учителя</w:t>
            </w:r>
          </w:p>
        </w:tc>
      </w:tr>
      <w:tr w:rsidR="004C0034" w:rsidTr="00CC1222">
        <w:trPr>
          <w:trHeight w:val="680"/>
        </w:trPr>
        <w:tc>
          <w:tcPr>
            <w:tcW w:w="913" w:type="dxa"/>
          </w:tcPr>
          <w:p w:rsidR="00C969BE" w:rsidRDefault="005A356F" w:rsidP="008A66FF">
            <w:pPr>
              <w:jc w:val="center"/>
            </w:pPr>
            <w:r>
              <w:lastRenderedPageBreak/>
              <w:t>5</w:t>
            </w:r>
          </w:p>
        </w:tc>
        <w:tc>
          <w:tcPr>
            <w:tcW w:w="2181" w:type="dxa"/>
          </w:tcPr>
          <w:p w:rsidR="00C969BE" w:rsidRDefault="005A356F" w:rsidP="008A66FF">
            <w:pPr>
              <w:jc w:val="center"/>
            </w:pPr>
            <w:r w:rsidRPr="005A356F">
              <w:t>Что узнали, чему научились. Проверка знаний и умений за 2 класс</w:t>
            </w:r>
          </w:p>
        </w:tc>
        <w:tc>
          <w:tcPr>
            <w:tcW w:w="3212" w:type="dxa"/>
          </w:tcPr>
          <w:p w:rsidR="00DE3EC8" w:rsidRDefault="00D92E51" w:rsidP="00D92E51">
            <w:pPr>
              <w:jc w:val="center"/>
            </w:pPr>
            <w:r>
              <w:t>Виртуальный урок на Учи.ру</w:t>
            </w:r>
          </w:p>
        </w:tc>
        <w:tc>
          <w:tcPr>
            <w:tcW w:w="3876" w:type="dxa"/>
          </w:tcPr>
          <w:p w:rsidR="00C969BE" w:rsidRDefault="00C06281" w:rsidP="009F313D">
            <w:pPr>
              <w:jc w:val="center"/>
            </w:pPr>
            <w:r w:rsidRPr="00C06281">
              <w:t xml:space="preserve">Просмотр презентации, выполнение </w:t>
            </w:r>
            <w:r w:rsidR="009F313D">
              <w:t>теста.</w:t>
            </w:r>
          </w:p>
        </w:tc>
        <w:tc>
          <w:tcPr>
            <w:tcW w:w="5094" w:type="dxa"/>
          </w:tcPr>
          <w:p w:rsidR="00C969BE" w:rsidRDefault="00C969BE" w:rsidP="00C06281">
            <w:pPr>
              <w:jc w:val="center"/>
            </w:pPr>
          </w:p>
        </w:tc>
      </w:tr>
      <w:tr w:rsidR="004C0034" w:rsidTr="00CC1222">
        <w:trPr>
          <w:trHeight w:val="680"/>
        </w:trPr>
        <w:tc>
          <w:tcPr>
            <w:tcW w:w="913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181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3212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3876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5094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sectPr w:rsidR="008A66FF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1193F"/>
    <w:rsid w:val="000A6AF5"/>
    <w:rsid w:val="000C0A28"/>
    <w:rsid w:val="000E12B7"/>
    <w:rsid w:val="000F570D"/>
    <w:rsid w:val="00291FEE"/>
    <w:rsid w:val="002F6890"/>
    <w:rsid w:val="00344906"/>
    <w:rsid w:val="0035042E"/>
    <w:rsid w:val="003F4222"/>
    <w:rsid w:val="00452DBB"/>
    <w:rsid w:val="00454CC3"/>
    <w:rsid w:val="004C0034"/>
    <w:rsid w:val="004E1831"/>
    <w:rsid w:val="00516435"/>
    <w:rsid w:val="0055032B"/>
    <w:rsid w:val="005A088F"/>
    <w:rsid w:val="005A2D72"/>
    <w:rsid w:val="005A356F"/>
    <w:rsid w:val="007271E8"/>
    <w:rsid w:val="007E0055"/>
    <w:rsid w:val="00852ADC"/>
    <w:rsid w:val="00884F96"/>
    <w:rsid w:val="008A66FF"/>
    <w:rsid w:val="00972E3D"/>
    <w:rsid w:val="009F125A"/>
    <w:rsid w:val="009F313D"/>
    <w:rsid w:val="00AA0809"/>
    <w:rsid w:val="00AA1853"/>
    <w:rsid w:val="00B61CF5"/>
    <w:rsid w:val="00B86980"/>
    <w:rsid w:val="00BD4685"/>
    <w:rsid w:val="00BF458B"/>
    <w:rsid w:val="00C06281"/>
    <w:rsid w:val="00C15E95"/>
    <w:rsid w:val="00C969BE"/>
    <w:rsid w:val="00CB6075"/>
    <w:rsid w:val="00CC1222"/>
    <w:rsid w:val="00D76A9F"/>
    <w:rsid w:val="00D92E51"/>
    <w:rsid w:val="00D93542"/>
    <w:rsid w:val="00DE3EC8"/>
    <w:rsid w:val="00E25E43"/>
    <w:rsid w:val="00E71941"/>
    <w:rsid w:val="00EA649B"/>
    <w:rsid w:val="00EA7A06"/>
    <w:rsid w:val="00EE5DED"/>
    <w:rsid w:val="00F804A6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izo/42471-prezentaciya-monotopiya-2-kla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izo-vo-klasse-nashi-druzya-ptici-1540665.html" TargetMode="External"/><Relationship Id="rId5" Type="http://schemas.openxmlformats.org/officeDocument/2006/relationships/hyperlink" Target="https://infourok.ru/prezentaciya-liniya-kak-sredstvo-virazheniyaritm-liniy-izokl-31304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49</cp:revision>
  <dcterms:created xsi:type="dcterms:W3CDTF">2020-03-24T05:15:00Z</dcterms:created>
  <dcterms:modified xsi:type="dcterms:W3CDTF">2020-04-02T01:17:00Z</dcterms:modified>
</cp:coreProperties>
</file>